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548C4" w14:textId="77777777" w:rsidR="001E56AE" w:rsidRDefault="001E56AE">
      <w:bookmarkStart w:id="0" w:name="_GoBack"/>
      <w:bookmarkEnd w:id="0"/>
    </w:p>
    <w:p w14:paraId="720DC79A" w14:textId="71730B85" w:rsidR="00B47CC9" w:rsidRDefault="00B47CC9">
      <w:r w:rsidRPr="00A07821">
        <w:rPr>
          <w:rFonts w:ascii="Arial" w:hAnsi="Arial" w:cs="Arial"/>
          <w:noProof/>
        </w:rPr>
        <w:drawing>
          <wp:inline distT="0" distB="0" distL="0" distR="0" wp14:anchorId="3F63BD81" wp14:editId="763FD5E7">
            <wp:extent cx="1733051" cy="1379220"/>
            <wp:effectExtent l="0" t="0" r="635" b="0"/>
            <wp:docPr id="2" name="Picture 2" descr="S:\Communications\LOGO and COLLATERAL\United for Kids\United for Kids logo FINAL no tag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 and COLLATERAL\United for Kids\United for Kids logo FINAL no tag 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0355" cy="1385033"/>
                    </a:xfrm>
                    <a:prstGeom prst="rect">
                      <a:avLst/>
                    </a:prstGeom>
                    <a:noFill/>
                    <a:ln>
                      <a:noFill/>
                    </a:ln>
                  </pic:spPr>
                </pic:pic>
              </a:graphicData>
            </a:graphic>
          </wp:inline>
        </w:drawing>
      </w:r>
    </w:p>
    <w:p w14:paraId="01E25D93" w14:textId="77777777" w:rsidR="00B47CC9" w:rsidRDefault="00B47CC9"/>
    <w:p w14:paraId="0A1B6A88" w14:textId="1D1490A7" w:rsidR="00C15F9B" w:rsidRDefault="00C15F9B">
      <w:r>
        <w:t>Gov. Kate Brown</w:t>
      </w:r>
    </w:p>
    <w:p w14:paraId="774C0FB5" w14:textId="1659B257" w:rsidR="00AF638A" w:rsidRDefault="00132F44">
      <w:r>
        <w:t>Sen. Richard Devlin, Co-Chair, Ways and Means Committee</w:t>
      </w:r>
    </w:p>
    <w:p w14:paraId="3C038937" w14:textId="77777777" w:rsidR="00132F44" w:rsidRDefault="00132F44">
      <w:r>
        <w:t>Rep. Nancy Nathanson, Co-Chair, Ways and Means Committee</w:t>
      </w:r>
    </w:p>
    <w:p w14:paraId="6EB3E38F" w14:textId="77777777" w:rsidR="00132F44" w:rsidRDefault="00132F44">
      <w:r>
        <w:t>Sen. Mark Hass, Chair, Senate Finance and Revenue Committee</w:t>
      </w:r>
    </w:p>
    <w:p w14:paraId="2A8331EB" w14:textId="1CDC033A" w:rsidR="00132F44" w:rsidRDefault="00132F44">
      <w:r>
        <w:t>Rep. Phil Barnhart, Chair, House Revenue Committee</w:t>
      </w:r>
    </w:p>
    <w:p w14:paraId="061ECDF4" w14:textId="77777777" w:rsidR="00132F44" w:rsidRDefault="00132F44"/>
    <w:p w14:paraId="66CFCB5A" w14:textId="77777777" w:rsidR="00132F44" w:rsidRDefault="00132F44"/>
    <w:p w14:paraId="4CB920FF" w14:textId="3EB4CD05" w:rsidR="00132F44" w:rsidRDefault="00132F44">
      <w:r>
        <w:t>Dear</w:t>
      </w:r>
      <w:r w:rsidR="00C15F9B">
        <w:t xml:space="preserve"> Governor,</w:t>
      </w:r>
      <w:r>
        <w:t xml:space="preserve"> Senators, </w:t>
      </w:r>
      <w:r w:rsidR="00C15F9B">
        <w:t>and Representatives</w:t>
      </w:r>
      <w:r>
        <w:t>,</w:t>
      </w:r>
    </w:p>
    <w:p w14:paraId="7533C6A7" w14:textId="77777777" w:rsidR="00132F44" w:rsidRDefault="00132F44"/>
    <w:p w14:paraId="5E58E3B6" w14:textId="452902BE" w:rsidR="00132F44" w:rsidRDefault="00897266">
      <w:r>
        <w:t xml:space="preserve">United for Kids advocates represent over 100 organizations and coalitions </w:t>
      </w:r>
      <w:r w:rsidR="0024038E">
        <w:t>that</w:t>
      </w:r>
      <w:r>
        <w:t xml:space="preserve"> work together to make Oregon the “Best Place to be a Kid</w:t>
      </w:r>
      <w:r w:rsidR="0024038E">
        <w:t>.</w:t>
      </w:r>
      <w:r>
        <w:t>”  Our individual and collective work to improve the economic security, education, health, and safety of the state’s 860,000 children stand at the center of our efforts.  Today, we ask you to join us in making Oregon’s kids, and the programs and services that support them, your priority as well.</w:t>
      </w:r>
    </w:p>
    <w:p w14:paraId="13249E74" w14:textId="77777777" w:rsidR="00897266" w:rsidRDefault="00897266"/>
    <w:p w14:paraId="06336E45" w14:textId="77777777" w:rsidR="001E56AE" w:rsidRDefault="00983979">
      <w:r>
        <w:t>The challenges the state’s budget poses to children are real</w:t>
      </w:r>
      <w:r w:rsidR="001E56AE">
        <w:t>:</w:t>
      </w:r>
    </w:p>
    <w:p w14:paraId="1CF8F647" w14:textId="764337BB" w:rsidR="001E56AE" w:rsidRDefault="005F67A6" w:rsidP="001E56AE">
      <w:pPr>
        <w:pStyle w:val="ListParagraph"/>
        <w:numPr>
          <w:ilvl w:val="0"/>
          <w:numId w:val="1"/>
        </w:numPr>
      </w:pPr>
      <w:r>
        <w:t>Foster youth suffer from i</w:t>
      </w:r>
      <w:r w:rsidR="00983979">
        <w:t>nadequate staffing a</w:t>
      </w:r>
      <w:r>
        <w:t>nd training in Child Welfare</w:t>
      </w:r>
      <w:r w:rsidR="00983979">
        <w:t xml:space="preserve">. </w:t>
      </w:r>
    </w:p>
    <w:p w14:paraId="04E5A374" w14:textId="77777777" w:rsidR="001E56AE" w:rsidRDefault="00983979" w:rsidP="001E56AE">
      <w:pPr>
        <w:pStyle w:val="ListParagraph"/>
        <w:numPr>
          <w:ilvl w:val="0"/>
          <w:numId w:val="1"/>
        </w:numPr>
      </w:pPr>
      <w:r w:rsidRPr="00983979">
        <w:t xml:space="preserve">Over 200,000 children are food insecure. </w:t>
      </w:r>
    </w:p>
    <w:p w14:paraId="316483E3" w14:textId="5097C342" w:rsidR="001E56AE" w:rsidRDefault="00011845" w:rsidP="001E56AE">
      <w:pPr>
        <w:pStyle w:val="ListParagraph"/>
        <w:numPr>
          <w:ilvl w:val="0"/>
          <w:numId w:val="1"/>
        </w:numPr>
      </w:pPr>
      <w:r>
        <w:t>Over 17,</w:t>
      </w:r>
      <w:r w:rsidR="00AC45A8">
        <w:t>00</w:t>
      </w:r>
      <w:r>
        <w:t>0 low-income</w:t>
      </w:r>
      <w:r w:rsidR="00983979">
        <w:t xml:space="preserve"> children</w:t>
      </w:r>
      <w:r w:rsidR="00AC45A8">
        <w:t xml:space="preserve"> </w:t>
      </w:r>
      <w:r>
        <w:t>are uninsured</w:t>
      </w:r>
      <w:r w:rsidR="001E56AE">
        <w:t xml:space="preserve">. </w:t>
      </w:r>
    </w:p>
    <w:p w14:paraId="2728805E" w14:textId="1768E3AB" w:rsidR="001E56AE" w:rsidRDefault="00E84D3F" w:rsidP="001E56AE">
      <w:pPr>
        <w:pStyle w:val="ListParagraph"/>
        <w:numPr>
          <w:ilvl w:val="0"/>
          <w:numId w:val="1"/>
        </w:numPr>
      </w:pPr>
      <w:r>
        <w:t>Oregon has the third largest class sizes in the nation</w:t>
      </w:r>
      <w:r w:rsidR="00983979">
        <w:t xml:space="preserve">. </w:t>
      </w:r>
    </w:p>
    <w:p w14:paraId="152A37F8" w14:textId="0511791F" w:rsidR="001E56AE" w:rsidRDefault="00A95188" w:rsidP="001E56AE">
      <w:pPr>
        <w:pStyle w:val="ListParagraph"/>
        <w:numPr>
          <w:ilvl w:val="0"/>
          <w:numId w:val="1"/>
        </w:numPr>
      </w:pPr>
      <w:r>
        <w:t>Over 20,000 kids in Oregon school</w:t>
      </w:r>
      <w:r w:rsidR="00C351F7">
        <w:t xml:space="preserve"> district</w:t>
      </w:r>
      <w:r>
        <w:t>s are homeless</w:t>
      </w:r>
      <w:r w:rsidR="00983979">
        <w:t xml:space="preserve">. </w:t>
      </w:r>
    </w:p>
    <w:p w14:paraId="36E4D2A8" w14:textId="29485639" w:rsidR="001E56AE" w:rsidRDefault="00983979" w:rsidP="001E56AE">
      <w:pPr>
        <w:pStyle w:val="ListParagraph"/>
        <w:numPr>
          <w:ilvl w:val="0"/>
          <w:numId w:val="1"/>
        </w:numPr>
      </w:pPr>
      <w:r>
        <w:t>Hom</w:t>
      </w:r>
      <w:r w:rsidR="00B6667C">
        <w:t>e visiting reaches</w:t>
      </w:r>
      <w:r w:rsidR="00433B68">
        <w:t xml:space="preserve"> only 1</w:t>
      </w:r>
      <w:r w:rsidR="00C60C7F">
        <w:t xml:space="preserve">5% of families </w:t>
      </w:r>
      <w:r>
        <w:t xml:space="preserve">who most need it. </w:t>
      </w:r>
    </w:p>
    <w:p w14:paraId="53A0CC2A" w14:textId="77777777" w:rsidR="001E56AE" w:rsidRDefault="00983979" w:rsidP="001E56AE">
      <w:pPr>
        <w:pStyle w:val="ListParagraph"/>
        <w:numPr>
          <w:ilvl w:val="0"/>
          <w:numId w:val="1"/>
        </w:numPr>
      </w:pPr>
      <w:r>
        <w:t xml:space="preserve">Children of color and those living in rural Oregon </w:t>
      </w:r>
      <w:r w:rsidR="006913F4">
        <w:t>receive disparate services.</w:t>
      </w:r>
      <w:r>
        <w:t xml:space="preserve">  </w:t>
      </w:r>
    </w:p>
    <w:p w14:paraId="7EDF79BD" w14:textId="0372512D" w:rsidR="00897266" w:rsidRDefault="00983979" w:rsidP="001E56AE">
      <w:pPr>
        <w:pStyle w:val="ListParagraph"/>
        <w:numPr>
          <w:ilvl w:val="0"/>
          <w:numId w:val="1"/>
        </w:numPr>
      </w:pPr>
      <w:r>
        <w:t xml:space="preserve">Over 350,000 Oregon children live at or near poverty. </w:t>
      </w:r>
    </w:p>
    <w:p w14:paraId="5E4E514D" w14:textId="77777777" w:rsidR="00983979" w:rsidRDefault="00983979"/>
    <w:p w14:paraId="7D91EABC" w14:textId="4C4F217E" w:rsidR="00983979" w:rsidRDefault="00983979">
      <w:r>
        <w:t>Current service levels are inadequate to meet the n</w:t>
      </w:r>
      <w:r w:rsidR="0057420F">
        <w:t xml:space="preserve">eeds of children. Kids need to see improvements in all areas. </w:t>
      </w:r>
      <w:r w:rsidR="001E56AE">
        <w:t>We know y</w:t>
      </w:r>
      <w:r w:rsidR="0025767D">
        <w:t>ou understand that the return</w:t>
      </w:r>
      <w:r w:rsidR="0057420F">
        <w:t xml:space="preserve"> on investments in children reap rewards for decades to come.   These investments must be made now</w:t>
      </w:r>
      <w:r w:rsidR="0024038E">
        <w:t xml:space="preserve"> – </w:t>
      </w:r>
      <w:r w:rsidR="0057420F">
        <w:t>this session</w:t>
      </w:r>
      <w:r w:rsidR="0024038E">
        <w:t xml:space="preserve"> – </w:t>
      </w:r>
      <w:r w:rsidR="0057420F">
        <w:t xml:space="preserve">so that we can stop consigning our children to a mediocre future. </w:t>
      </w:r>
    </w:p>
    <w:p w14:paraId="61E7207C" w14:textId="77777777" w:rsidR="0025767D" w:rsidRDefault="0025767D"/>
    <w:p w14:paraId="7AD62E5A" w14:textId="3B913254" w:rsidR="003D5EE7" w:rsidRDefault="0025767D">
      <w:r>
        <w:t>We, the undersigned members of United for Kids, urge you to raise revenue</w:t>
      </w:r>
      <w:r w:rsidR="004C483D">
        <w:t xml:space="preserve"> now</w:t>
      </w:r>
      <w:r w:rsidR="0024038E">
        <w:t xml:space="preserve"> –</w:t>
      </w:r>
      <w:r>
        <w:t xml:space="preserve"> not just to balance the budget</w:t>
      </w:r>
      <w:r w:rsidR="0024038E">
        <w:t>,</w:t>
      </w:r>
      <w:r>
        <w:t xml:space="preserve"> but to make the robust commitment of resources necessary to move the needle for kids. </w:t>
      </w:r>
      <w:r w:rsidR="003D5EE7">
        <w:t>We pledge to support you in this effort</w:t>
      </w:r>
      <w:r w:rsidR="004C483D">
        <w:t xml:space="preserve">.  </w:t>
      </w:r>
    </w:p>
    <w:p w14:paraId="05BD35D3" w14:textId="77777777" w:rsidR="004C483D" w:rsidRDefault="004C483D"/>
    <w:p w14:paraId="46C68E55" w14:textId="77777777" w:rsidR="004C483D" w:rsidRDefault="004C483D">
      <w:r>
        <w:t>On behalf of Oregon’s children and their families, thank you.</w:t>
      </w:r>
    </w:p>
    <w:sectPr w:rsidR="004C483D" w:rsidSect="00B47CC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61658"/>
    <w:multiLevelType w:val="hybridMultilevel"/>
    <w:tmpl w:val="D98A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44"/>
    <w:rsid w:val="00011845"/>
    <w:rsid w:val="00132F44"/>
    <w:rsid w:val="001E56AE"/>
    <w:rsid w:val="0024038E"/>
    <w:rsid w:val="0025767D"/>
    <w:rsid w:val="003D5EE7"/>
    <w:rsid w:val="00433B68"/>
    <w:rsid w:val="004C483D"/>
    <w:rsid w:val="0057420F"/>
    <w:rsid w:val="005F67A6"/>
    <w:rsid w:val="006913F4"/>
    <w:rsid w:val="00897266"/>
    <w:rsid w:val="00903A09"/>
    <w:rsid w:val="00983979"/>
    <w:rsid w:val="009B65D0"/>
    <w:rsid w:val="00A95188"/>
    <w:rsid w:val="00AC45A8"/>
    <w:rsid w:val="00AF638A"/>
    <w:rsid w:val="00B01022"/>
    <w:rsid w:val="00B47CC9"/>
    <w:rsid w:val="00B6667C"/>
    <w:rsid w:val="00C15F9B"/>
    <w:rsid w:val="00C351F7"/>
    <w:rsid w:val="00C60C7F"/>
    <w:rsid w:val="00E8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E0F41"/>
  <w15:chartTrackingRefBased/>
  <w15:docId w15:val="{5864FA31-2ADE-4131-9435-021A5B61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38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038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4038E"/>
    <w:rPr>
      <w:sz w:val="18"/>
      <w:szCs w:val="18"/>
    </w:rPr>
  </w:style>
  <w:style w:type="paragraph" w:styleId="CommentText">
    <w:name w:val="annotation text"/>
    <w:basedOn w:val="Normal"/>
    <w:link w:val="CommentTextChar"/>
    <w:uiPriority w:val="99"/>
    <w:semiHidden/>
    <w:unhideWhenUsed/>
    <w:rsid w:val="0024038E"/>
    <w:pPr>
      <w:spacing w:line="240" w:lineRule="auto"/>
    </w:pPr>
    <w:rPr>
      <w:sz w:val="24"/>
      <w:szCs w:val="24"/>
    </w:rPr>
  </w:style>
  <w:style w:type="character" w:customStyle="1" w:styleId="CommentTextChar">
    <w:name w:val="Comment Text Char"/>
    <w:basedOn w:val="DefaultParagraphFont"/>
    <w:link w:val="CommentText"/>
    <w:uiPriority w:val="99"/>
    <w:semiHidden/>
    <w:rsid w:val="0024038E"/>
    <w:rPr>
      <w:sz w:val="24"/>
      <w:szCs w:val="24"/>
    </w:rPr>
  </w:style>
  <w:style w:type="paragraph" w:styleId="CommentSubject">
    <w:name w:val="annotation subject"/>
    <w:basedOn w:val="CommentText"/>
    <w:next w:val="CommentText"/>
    <w:link w:val="CommentSubjectChar"/>
    <w:uiPriority w:val="99"/>
    <w:semiHidden/>
    <w:unhideWhenUsed/>
    <w:rsid w:val="0024038E"/>
    <w:rPr>
      <w:b/>
      <w:bCs/>
      <w:sz w:val="20"/>
      <w:szCs w:val="20"/>
    </w:rPr>
  </w:style>
  <w:style w:type="character" w:customStyle="1" w:styleId="CommentSubjectChar">
    <w:name w:val="Comment Subject Char"/>
    <w:basedOn w:val="CommentTextChar"/>
    <w:link w:val="CommentSubject"/>
    <w:uiPriority w:val="99"/>
    <w:semiHidden/>
    <w:rsid w:val="0024038E"/>
    <w:rPr>
      <w:b/>
      <w:bCs/>
      <w:sz w:val="20"/>
      <w:szCs w:val="20"/>
    </w:rPr>
  </w:style>
  <w:style w:type="paragraph" w:styleId="Revision">
    <w:name w:val="Revision"/>
    <w:hidden/>
    <w:uiPriority w:val="99"/>
    <w:semiHidden/>
    <w:rsid w:val="00B01022"/>
    <w:pPr>
      <w:spacing w:line="240" w:lineRule="auto"/>
    </w:pPr>
  </w:style>
  <w:style w:type="paragraph" w:styleId="ListParagraph">
    <w:name w:val="List Paragraph"/>
    <w:basedOn w:val="Normal"/>
    <w:uiPriority w:val="34"/>
    <w:qFormat/>
    <w:rsid w:val="001E5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Cushwa</dc:creator>
  <cp:keywords/>
  <dc:description/>
  <cp:lastModifiedBy>jessica</cp:lastModifiedBy>
  <cp:revision>2</cp:revision>
  <dcterms:created xsi:type="dcterms:W3CDTF">2017-06-07T22:19:00Z</dcterms:created>
  <dcterms:modified xsi:type="dcterms:W3CDTF">2017-06-07T22:19:00Z</dcterms:modified>
</cp:coreProperties>
</file>